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313ACE" w14:textId="224B9551" w:rsidR="0033142D" w:rsidRPr="00EA2522" w:rsidRDefault="002A3D15" w:rsidP="0090637D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MOTIVAÇÃO DAS DECISÕES</w:t>
      </w:r>
    </w:p>
    <w:p w14:paraId="01AEA155" w14:textId="77777777" w:rsidR="00C9788E" w:rsidRPr="0090637D" w:rsidRDefault="00C9788E" w:rsidP="0090637D">
      <w:pPr>
        <w:spacing w:line="240" w:lineRule="auto"/>
        <w:rPr>
          <w:sz w:val="2"/>
          <w:szCs w:val="2"/>
        </w:rPr>
      </w:pPr>
    </w:p>
    <w:p w14:paraId="1A0555CF" w14:textId="7DE7E881" w:rsidR="00C9788E" w:rsidRPr="00EA2522" w:rsidRDefault="00C9788E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EA2522">
        <w:rPr>
          <w:rFonts w:cstheme="minorHAnsi"/>
          <w:b/>
          <w:bCs/>
          <w:sz w:val="24"/>
          <w:szCs w:val="24"/>
          <w:u w:val="single"/>
        </w:rPr>
        <w:t>INFORMAÇÕES BÁSICAS</w:t>
      </w:r>
    </w:p>
    <w:p w14:paraId="6C888E48" w14:textId="055A8763" w:rsidR="00C9788E" w:rsidRPr="00EA2522" w:rsidRDefault="00C9788E" w:rsidP="0090637D">
      <w:pPr>
        <w:pStyle w:val="PargrafodaLista"/>
        <w:numPr>
          <w:ilvl w:val="0"/>
          <w:numId w:val="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EA2522">
        <w:rPr>
          <w:rFonts w:cstheme="minorHAnsi"/>
          <w:sz w:val="24"/>
          <w:szCs w:val="24"/>
        </w:rPr>
        <w:t>Processo SC nº 0</w:t>
      </w:r>
      <w:r w:rsidR="00D140A8">
        <w:rPr>
          <w:rFonts w:cstheme="minorHAnsi"/>
          <w:sz w:val="24"/>
          <w:szCs w:val="24"/>
        </w:rPr>
        <w:t>53</w:t>
      </w:r>
      <w:r w:rsidRPr="00EA2522">
        <w:rPr>
          <w:rFonts w:cstheme="minorHAnsi"/>
          <w:sz w:val="24"/>
          <w:szCs w:val="24"/>
        </w:rPr>
        <w:t>/2024</w:t>
      </w:r>
    </w:p>
    <w:p w14:paraId="5F33D853" w14:textId="087555B2" w:rsidR="00C9788E" w:rsidRDefault="00C9788E" w:rsidP="0090637D">
      <w:pPr>
        <w:pStyle w:val="PargrafodaLista"/>
        <w:numPr>
          <w:ilvl w:val="0"/>
          <w:numId w:val="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EA2522">
        <w:rPr>
          <w:rFonts w:cstheme="minorHAnsi"/>
          <w:sz w:val="24"/>
          <w:szCs w:val="24"/>
        </w:rPr>
        <w:t xml:space="preserve">Objeto: Aquisição de </w:t>
      </w:r>
      <w:r w:rsidR="00D140A8">
        <w:rPr>
          <w:rFonts w:cstheme="minorHAnsi"/>
          <w:sz w:val="24"/>
          <w:szCs w:val="24"/>
        </w:rPr>
        <w:t>dois veículos para a</w:t>
      </w:r>
      <w:r w:rsidRPr="00EA2522">
        <w:rPr>
          <w:rFonts w:cstheme="minorHAnsi"/>
          <w:sz w:val="24"/>
          <w:szCs w:val="24"/>
        </w:rPr>
        <w:t xml:space="preserve"> Câmara Municipal de Porciúncula</w:t>
      </w:r>
    </w:p>
    <w:p w14:paraId="59CAAFD9" w14:textId="77777777" w:rsidR="00BA1D73" w:rsidRPr="00EA2522" w:rsidRDefault="00BA1D73" w:rsidP="00BA1D73">
      <w:pPr>
        <w:pStyle w:val="PargrafodaLista"/>
        <w:spacing w:line="240" w:lineRule="auto"/>
        <w:jc w:val="both"/>
        <w:rPr>
          <w:rFonts w:cstheme="minorHAnsi"/>
          <w:sz w:val="24"/>
          <w:szCs w:val="24"/>
        </w:rPr>
      </w:pPr>
    </w:p>
    <w:p w14:paraId="202BAAB5" w14:textId="21DDA264" w:rsidR="00C9788E" w:rsidRDefault="002A3D15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MODALIDADE</w:t>
      </w:r>
    </w:p>
    <w:p w14:paraId="752A482C" w14:textId="06009F3B" w:rsidR="00240851" w:rsidRDefault="002A3D15" w:rsidP="0090637D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Observando-se o objeto do procedimento licitatório cujo qual trata-se de bens comuns, o valor estimado do mesmo, considerando a natureza do objeto e </w:t>
      </w:r>
      <w:r w:rsidR="00D140A8">
        <w:rPr>
          <w:rFonts w:cstheme="minorHAnsi"/>
          <w:sz w:val="24"/>
          <w:szCs w:val="24"/>
        </w:rPr>
        <w:t>o preço elevado para a</w:t>
      </w:r>
      <w:r>
        <w:rPr>
          <w:rFonts w:cstheme="minorHAnsi"/>
          <w:sz w:val="24"/>
          <w:szCs w:val="24"/>
        </w:rPr>
        <w:t xml:space="preserve"> ado</w:t>
      </w:r>
      <w:r w:rsidR="00D140A8">
        <w:rPr>
          <w:rFonts w:cstheme="minorHAnsi"/>
          <w:sz w:val="24"/>
          <w:szCs w:val="24"/>
        </w:rPr>
        <w:t>ção</w:t>
      </w:r>
      <w:r>
        <w:rPr>
          <w:rFonts w:cstheme="minorHAnsi"/>
          <w:sz w:val="24"/>
          <w:szCs w:val="24"/>
        </w:rPr>
        <w:t xml:space="preserve"> </w:t>
      </w:r>
      <w:r w:rsidR="00D140A8">
        <w:rPr>
          <w:rFonts w:cstheme="minorHAnsi"/>
          <w:sz w:val="24"/>
          <w:szCs w:val="24"/>
        </w:rPr>
        <w:t>d</w:t>
      </w:r>
      <w:r>
        <w:rPr>
          <w:rFonts w:cstheme="minorHAnsi"/>
          <w:sz w:val="24"/>
          <w:szCs w:val="24"/>
        </w:rPr>
        <w:t>a contratação direta</w:t>
      </w:r>
      <w:r w:rsidR="008348FD">
        <w:rPr>
          <w:rFonts w:cstheme="minorHAnsi"/>
          <w:sz w:val="24"/>
          <w:szCs w:val="24"/>
        </w:rPr>
        <w:t>, a modalidade PREGÃO</w:t>
      </w:r>
      <w:r w:rsidR="003C3928">
        <w:rPr>
          <w:rFonts w:cstheme="minorHAnsi"/>
          <w:sz w:val="24"/>
          <w:szCs w:val="24"/>
        </w:rPr>
        <w:t xml:space="preserve"> PRESENCIAL</w:t>
      </w:r>
      <w:r w:rsidR="008348FD">
        <w:rPr>
          <w:rFonts w:cstheme="minorHAnsi"/>
          <w:sz w:val="24"/>
          <w:szCs w:val="24"/>
        </w:rPr>
        <w:t xml:space="preserve"> </w:t>
      </w:r>
      <w:r w:rsidR="00240851">
        <w:rPr>
          <w:rFonts w:cstheme="minorHAnsi"/>
          <w:sz w:val="24"/>
          <w:szCs w:val="24"/>
        </w:rPr>
        <w:t xml:space="preserve">foi considerada </w:t>
      </w:r>
      <w:r w:rsidR="008348FD">
        <w:rPr>
          <w:rFonts w:cstheme="minorHAnsi"/>
          <w:sz w:val="24"/>
          <w:szCs w:val="24"/>
        </w:rPr>
        <w:t>a melhor solução</w:t>
      </w:r>
      <w:r w:rsidR="00240851">
        <w:rPr>
          <w:rFonts w:cstheme="minorHAnsi"/>
          <w:sz w:val="24"/>
          <w:szCs w:val="24"/>
        </w:rPr>
        <w:t>.</w:t>
      </w:r>
      <w:r w:rsidR="003C3928">
        <w:rPr>
          <w:rFonts w:cstheme="minorHAnsi"/>
          <w:sz w:val="24"/>
          <w:szCs w:val="24"/>
        </w:rPr>
        <w:t xml:space="preserve"> Em justificativa ao pregão presencial faz-se menção ao Inciso II do art. 176 da lei 14.133 que libera os municípios de até 20.000 habitantes da</w:t>
      </w:r>
      <w:r w:rsidR="003C3928" w:rsidRPr="003C3928">
        <w:rPr>
          <w:rFonts w:cstheme="minorHAnsi"/>
          <w:sz w:val="24"/>
          <w:szCs w:val="24"/>
        </w:rPr>
        <w:t xml:space="preserve"> obrigatoriedade de realização da licitação sob a forma eletrônica a que se refere o § 2º do art. 17 d</w:t>
      </w:r>
      <w:r w:rsidR="003C3928">
        <w:rPr>
          <w:rFonts w:cstheme="minorHAnsi"/>
          <w:sz w:val="24"/>
          <w:szCs w:val="24"/>
        </w:rPr>
        <w:t>a mesma Lei.</w:t>
      </w:r>
    </w:p>
    <w:p w14:paraId="6A52EFB0" w14:textId="0AAEF644" w:rsidR="002A3D15" w:rsidRPr="002A3D15" w:rsidRDefault="002A3D15" w:rsidP="0090637D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275C43CB" w14:textId="6FD1F845" w:rsidR="002A3D15" w:rsidRDefault="002A3D15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CRITÉRIO DE JULGAMENTO</w:t>
      </w:r>
    </w:p>
    <w:p w14:paraId="43319065" w14:textId="0C62D5AF" w:rsidR="00240851" w:rsidRDefault="00B84064" w:rsidP="0090637D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Ao analisar a natureza, a quantidade e a qualificação dos itens (bens comuns), foi adotado como critério de julgamento o MENOR PREÇO GLOBAL, conforme detalhamento no Termo de Referência.</w:t>
      </w:r>
      <w:r w:rsidR="00240851">
        <w:rPr>
          <w:rFonts w:cstheme="minorHAnsi"/>
          <w:sz w:val="24"/>
          <w:szCs w:val="24"/>
        </w:rPr>
        <w:tab/>
      </w:r>
    </w:p>
    <w:p w14:paraId="60101D0F" w14:textId="77777777" w:rsidR="00B84064" w:rsidRPr="00240851" w:rsidRDefault="00B84064" w:rsidP="0090637D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D33CCA5" w14:textId="26B68A98" w:rsidR="002A3D15" w:rsidRDefault="002A3D15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MODO DE DISPUTA</w:t>
      </w:r>
    </w:p>
    <w:p w14:paraId="5D7160EA" w14:textId="33D9EB93" w:rsidR="00B84064" w:rsidRPr="00B84064" w:rsidRDefault="00B84064" w:rsidP="0090637D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Esperando-se uma maior economicidade para a administração e observando que o pregão será conduzido por sua forma presencial, o modo de disputa adotado será o ABERTO.</w:t>
      </w:r>
    </w:p>
    <w:p w14:paraId="4EF5A1CC" w14:textId="77777777" w:rsidR="00B84064" w:rsidRDefault="00B84064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5DAB242F" w14:textId="4569163B" w:rsidR="002A3D15" w:rsidRDefault="002A3D15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REQUISITOS DE HABILITAÇÃO</w:t>
      </w:r>
    </w:p>
    <w:p w14:paraId="1272942E" w14:textId="42A43780" w:rsidR="00B84064" w:rsidRDefault="00B84064" w:rsidP="0090637D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Os requisitos constantes no item 4.5 do Termo de Referência estão fundamentados </w:t>
      </w:r>
      <w:r w:rsidR="00BA1D73">
        <w:rPr>
          <w:rFonts w:cstheme="minorHAnsi"/>
          <w:sz w:val="24"/>
          <w:szCs w:val="24"/>
        </w:rPr>
        <w:t>nos Arts. 62 a 69 da Lei 14.133/21.</w:t>
      </w:r>
    </w:p>
    <w:p w14:paraId="4D9F877C" w14:textId="77777777" w:rsidR="00BA1D73" w:rsidRPr="00B84064" w:rsidRDefault="00BA1D73" w:rsidP="0090637D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7C09A08" w14:textId="77777777" w:rsidR="00BA1D73" w:rsidRDefault="00BA1D73" w:rsidP="002A3D15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7110ECE9" w14:textId="77777777" w:rsidR="00BA1D73" w:rsidRDefault="00BA1D73" w:rsidP="002A3D15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78F90523" w14:textId="6785F445" w:rsidR="00C9788E" w:rsidRDefault="002A3D15" w:rsidP="002A3D15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lastRenderedPageBreak/>
        <w:t>MOMENTO DE DIVULGAÇÃO DO ORÇAMENTO</w:t>
      </w:r>
    </w:p>
    <w:p w14:paraId="1554E30C" w14:textId="52491BD7" w:rsidR="00BA1D73" w:rsidRPr="00BA1D73" w:rsidRDefault="00BA1D73" w:rsidP="002A3D15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 divulgação do orçamento será realizada juntamente à divulgação do edital, mitigando-se o risco de uma licitação deserta ou fracassada</w:t>
      </w:r>
    </w:p>
    <w:p w14:paraId="19AC3321" w14:textId="3AB7863D" w:rsidR="002A3D15" w:rsidRDefault="0077197E" w:rsidP="0077197E">
      <w:pPr>
        <w:spacing w:line="240" w:lineRule="auto"/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Porciúncula, </w:t>
      </w:r>
      <w:r w:rsidR="003C3928">
        <w:rPr>
          <w:rFonts w:cstheme="minorHAnsi"/>
          <w:b/>
          <w:bCs/>
          <w:sz w:val="24"/>
          <w:szCs w:val="24"/>
        </w:rPr>
        <w:t>31</w:t>
      </w:r>
      <w:r>
        <w:rPr>
          <w:rFonts w:cstheme="minorHAnsi"/>
          <w:b/>
          <w:bCs/>
          <w:sz w:val="24"/>
          <w:szCs w:val="24"/>
        </w:rPr>
        <w:t xml:space="preserve"> de </w:t>
      </w:r>
      <w:r w:rsidR="003C3928">
        <w:rPr>
          <w:rFonts w:cstheme="minorHAnsi"/>
          <w:b/>
          <w:bCs/>
          <w:sz w:val="24"/>
          <w:szCs w:val="24"/>
        </w:rPr>
        <w:t>outubro</w:t>
      </w:r>
      <w:r>
        <w:rPr>
          <w:rFonts w:cstheme="minorHAnsi"/>
          <w:b/>
          <w:bCs/>
          <w:sz w:val="24"/>
          <w:szCs w:val="24"/>
        </w:rPr>
        <w:t xml:space="preserve"> de 2024.</w:t>
      </w:r>
    </w:p>
    <w:p w14:paraId="06079240" w14:textId="29A81F01" w:rsidR="0090637D" w:rsidRDefault="0090637D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ELABORADO POR:</w:t>
      </w:r>
    </w:p>
    <w:p w14:paraId="4D94E2E5" w14:textId="77777777" w:rsidR="0090637D" w:rsidRDefault="0090637D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6E137E3" w14:textId="77777777" w:rsidR="003C3928" w:rsidRDefault="003C3928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83CD794" w14:textId="77777777" w:rsidR="003C3928" w:rsidRDefault="003C3928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0128167" w14:textId="095462C9" w:rsidR="0090637D" w:rsidRDefault="0090637D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Mateus Prevatto Rochetti Rodrigues</w:t>
      </w:r>
      <w:r w:rsidR="00E14861">
        <w:rPr>
          <w:rFonts w:cstheme="minorHAnsi"/>
          <w:b/>
          <w:bCs/>
          <w:sz w:val="24"/>
          <w:szCs w:val="24"/>
        </w:rPr>
        <w:br/>
        <w:t>Agente de Contratação</w:t>
      </w:r>
    </w:p>
    <w:p w14:paraId="08B9234D" w14:textId="5EF4B824" w:rsidR="00E14861" w:rsidRDefault="00E14861" w:rsidP="00E14861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APROVADO POR:</w:t>
      </w:r>
    </w:p>
    <w:p w14:paraId="292359FC" w14:textId="77777777" w:rsidR="00E14861" w:rsidRDefault="00E14861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A7D8B65" w14:textId="77777777" w:rsidR="003C3928" w:rsidRDefault="003C3928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EC4F7F3" w14:textId="77777777" w:rsidR="003C3928" w:rsidRDefault="003C3928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751CA8A" w14:textId="270FC7C6" w:rsidR="00E14861" w:rsidRPr="00E14861" w:rsidRDefault="00E14861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Jefferson Antonio Soares Moreira</w:t>
      </w:r>
      <w:r>
        <w:rPr>
          <w:rFonts w:cstheme="minorHAnsi"/>
          <w:b/>
          <w:bCs/>
          <w:sz w:val="24"/>
          <w:szCs w:val="24"/>
        </w:rPr>
        <w:br/>
        <w:t>Presidente Da Câmara Municipal De Porciúncula</w:t>
      </w:r>
    </w:p>
    <w:sectPr w:rsidR="00E14861" w:rsidRPr="00E14861" w:rsidSect="00366DCF">
      <w:headerReference w:type="default" r:id="rId8"/>
      <w:footerReference w:type="default" r:id="rId9"/>
      <w:pgSz w:w="12240" w:h="15840"/>
      <w:pgMar w:top="2552" w:right="1701" w:bottom="1843" w:left="1701" w:header="720" w:footer="2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161A6" w14:textId="77777777" w:rsidR="00CF432E" w:rsidRDefault="00CF432E" w:rsidP="0090637D">
      <w:pPr>
        <w:spacing w:after="0" w:line="240" w:lineRule="auto"/>
      </w:pPr>
      <w:r>
        <w:separator/>
      </w:r>
    </w:p>
  </w:endnote>
  <w:endnote w:type="continuationSeparator" w:id="0">
    <w:p w14:paraId="0438BAD5" w14:textId="77777777" w:rsidR="00CF432E" w:rsidRDefault="00CF432E" w:rsidP="00906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181B5" w14:textId="77777777" w:rsidR="0090637D" w:rsidRDefault="0090637D" w:rsidP="0090637D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17</w:t>
    </w:r>
    <w:r>
      <w:fldChar w:fldCharType="end"/>
    </w:r>
  </w:p>
  <w:p w14:paraId="59C9EA73" w14:textId="77777777" w:rsidR="0090637D" w:rsidRPr="00A7272C" w:rsidRDefault="0090637D" w:rsidP="0090637D">
    <w:pPr>
      <w:pStyle w:val="Rodap"/>
      <w:jc w:val="center"/>
      <w:rPr>
        <w:sz w:val="4"/>
      </w:rPr>
    </w:pPr>
  </w:p>
  <w:p w14:paraId="3234149F" w14:textId="77777777" w:rsidR="0090637D" w:rsidRPr="00A7272C" w:rsidRDefault="0090637D" w:rsidP="0090637D">
    <w:pPr>
      <w:pStyle w:val="Rodap"/>
      <w:jc w:val="center"/>
      <w:rPr>
        <w:u w:val="single"/>
      </w:rPr>
    </w:pPr>
    <w:r w:rsidRPr="00A7272C">
      <w:rPr>
        <w:u w:val="single"/>
      </w:rPr>
      <w:t>Rua César Vieira 105 – Centro – Telefax (22) 3842-1111 – CEP 28.390-000 – Porciúncula-RJ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1A295" w14:textId="77777777" w:rsidR="00CF432E" w:rsidRDefault="00CF432E" w:rsidP="0090637D">
      <w:pPr>
        <w:spacing w:after="0" w:line="240" w:lineRule="auto"/>
      </w:pPr>
      <w:r>
        <w:separator/>
      </w:r>
    </w:p>
  </w:footnote>
  <w:footnote w:type="continuationSeparator" w:id="0">
    <w:p w14:paraId="2DEF257A" w14:textId="77777777" w:rsidR="00CF432E" w:rsidRDefault="00CF432E" w:rsidP="00906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88C88" w14:textId="380635A6" w:rsidR="0090637D" w:rsidRDefault="0090637D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613696" wp14:editId="6D17B707">
          <wp:simplePos x="0" y="0"/>
          <wp:positionH relativeFrom="column">
            <wp:posOffset>504825</wp:posOffset>
          </wp:positionH>
          <wp:positionV relativeFrom="paragraph">
            <wp:posOffset>-236220</wp:posOffset>
          </wp:positionV>
          <wp:extent cx="678180" cy="822960"/>
          <wp:effectExtent l="0" t="0" r="7620" b="0"/>
          <wp:wrapNone/>
          <wp:docPr id="108616947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1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9D44FA" wp14:editId="6144F0F4">
              <wp:simplePos x="0" y="0"/>
              <wp:positionH relativeFrom="column">
                <wp:posOffset>1661160</wp:posOffset>
              </wp:positionH>
              <wp:positionV relativeFrom="paragraph">
                <wp:posOffset>-270510</wp:posOffset>
              </wp:positionV>
              <wp:extent cx="3962400" cy="979170"/>
              <wp:effectExtent l="0" t="0" r="19050" b="11430"/>
              <wp:wrapNone/>
              <wp:docPr id="107800049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2400" cy="979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2B4ECE" w14:textId="77777777" w:rsidR="0090637D" w:rsidRDefault="0090637D" w:rsidP="0090637D">
                          <w:pPr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REPÚBLICA FEDERATIVA DO BRASIL</w:t>
                          </w:r>
                        </w:p>
                        <w:p w14:paraId="4D7B0E86" w14:textId="77777777" w:rsidR="0090637D" w:rsidRDefault="0090637D" w:rsidP="0090637D">
                          <w:pPr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ESTADO DO RIO DE JANEIRO</w:t>
                          </w:r>
                        </w:p>
                        <w:p w14:paraId="04E914C8" w14:textId="77777777" w:rsidR="0090637D" w:rsidRDefault="0090637D" w:rsidP="0090637D">
                          <w:pPr>
                            <w:spacing w:line="192" w:lineRule="auto"/>
                            <w:rPr>
                              <w:rFonts w:ascii="Arial" w:hAnsi="Arial"/>
                              <w:b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Câmara Municipal de Porciúncula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9D44F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30.8pt;margin-top:-21.3pt;width:312pt;height:7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" strokecolor="white">
              <v:textbox>
                <w:txbxContent>
                  <w:p w14:paraId="392B4ECE" w14:textId="77777777" w:rsidR="0090637D" w:rsidRDefault="0090637D" w:rsidP="0090637D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REPÚBLICA FEDERATIVA DO BRASIL</w:t>
                    </w:r>
                  </w:p>
                  <w:p w14:paraId="4D7B0E86" w14:textId="77777777" w:rsidR="0090637D" w:rsidRDefault="0090637D" w:rsidP="0090637D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ESTADO DO RIO DE JANEIRO</w:t>
                    </w:r>
                  </w:p>
                  <w:p w14:paraId="04E914C8" w14:textId="77777777" w:rsidR="0090637D" w:rsidRDefault="0090637D" w:rsidP="0090637D">
                    <w:pPr>
                      <w:spacing w:line="192" w:lineRule="auto"/>
                      <w:rPr>
                        <w:rFonts w:ascii="Arial" w:hAnsi="Arial"/>
                        <w:b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Câmara Municipal de Porciúncula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EB6B5B"/>
    <w:multiLevelType w:val="hybridMultilevel"/>
    <w:tmpl w:val="95C08D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303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88E"/>
    <w:rsid w:val="00037230"/>
    <w:rsid w:val="000838F3"/>
    <w:rsid w:val="00240851"/>
    <w:rsid w:val="002A3D15"/>
    <w:rsid w:val="0033142D"/>
    <w:rsid w:val="00366DCF"/>
    <w:rsid w:val="003C3928"/>
    <w:rsid w:val="00443609"/>
    <w:rsid w:val="0077197E"/>
    <w:rsid w:val="007C3747"/>
    <w:rsid w:val="008348FD"/>
    <w:rsid w:val="0090637D"/>
    <w:rsid w:val="00931CCF"/>
    <w:rsid w:val="009D1254"/>
    <w:rsid w:val="00A41D12"/>
    <w:rsid w:val="00B417F3"/>
    <w:rsid w:val="00B84064"/>
    <w:rsid w:val="00BA1D73"/>
    <w:rsid w:val="00C94813"/>
    <w:rsid w:val="00C9788E"/>
    <w:rsid w:val="00CF432E"/>
    <w:rsid w:val="00D140A8"/>
    <w:rsid w:val="00DA6676"/>
    <w:rsid w:val="00DD1456"/>
    <w:rsid w:val="00E14861"/>
    <w:rsid w:val="00E51EA6"/>
    <w:rsid w:val="00EA2522"/>
    <w:rsid w:val="00F0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E1EC7"/>
  <w15:chartTrackingRefBased/>
  <w15:docId w15:val="{E6640739-ADAA-420F-93F3-8C748E7D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9788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063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0637D"/>
  </w:style>
  <w:style w:type="paragraph" w:styleId="Rodap">
    <w:name w:val="footer"/>
    <w:basedOn w:val="Normal"/>
    <w:link w:val="RodapChar"/>
    <w:uiPriority w:val="99"/>
    <w:unhideWhenUsed/>
    <w:rsid w:val="009063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0637D"/>
  </w:style>
  <w:style w:type="character" w:styleId="Hyperlink">
    <w:name w:val="Hyperlink"/>
    <w:basedOn w:val="Fontepargpadro"/>
    <w:uiPriority w:val="99"/>
    <w:unhideWhenUsed/>
    <w:rsid w:val="003C39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C39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5C700-59C3-4411-9BB5-565532CA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250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prevatto</dc:creator>
  <cp:keywords/>
  <dc:description/>
  <cp:lastModifiedBy>mateus prevatto</cp:lastModifiedBy>
  <cp:revision>5</cp:revision>
  <cp:lastPrinted>2024-04-30T14:09:00Z</cp:lastPrinted>
  <dcterms:created xsi:type="dcterms:W3CDTF">2024-05-07T13:43:00Z</dcterms:created>
  <dcterms:modified xsi:type="dcterms:W3CDTF">2024-10-31T12:42:00Z</dcterms:modified>
</cp:coreProperties>
</file>